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F4E19D" w14:textId="6CBAA883" w:rsidR="00591AD0" w:rsidRDefault="002159D5">
      <w:r>
        <w:rPr>
          <w:noProof/>
        </w:rPr>
        <w:drawing>
          <wp:inline distT="0" distB="0" distL="0" distR="0" wp14:anchorId="7008B19E" wp14:editId="5A96F826">
            <wp:extent cx="8298564" cy="5227320"/>
            <wp:effectExtent l="0" t="0" r="762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6061" t="14167" r="17327" b="11234"/>
                    <a:stretch/>
                  </pic:blipFill>
                  <pic:spPr bwMode="auto">
                    <a:xfrm>
                      <a:off x="0" y="0"/>
                      <a:ext cx="8339645" cy="525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F9A35" w14:textId="502BBD64" w:rsidR="002159D5" w:rsidRDefault="002159D5"/>
    <w:p w14:paraId="390D92E0" w14:textId="7EE4640F" w:rsidR="002159D5" w:rsidRDefault="002159D5">
      <w:r>
        <w:t>Højelt Købmandshandel</w:t>
      </w:r>
      <w:r w:rsidR="00401091">
        <w:t xml:space="preserve"> ca. 1900</w:t>
      </w:r>
      <w:r>
        <w:t xml:space="preserve">, </w:t>
      </w:r>
      <w:r w:rsidR="006E72FE">
        <w:t xml:space="preserve">det </w:t>
      </w:r>
      <w:r w:rsidR="00930602">
        <w:t xml:space="preserve">er </w:t>
      </w:r>
      <w:r>
        <w:t xml:space="preserve">Jens Samuelsen og </w:t>
      </w:r>
      <w:r w:rsidR="00C94A5F">
        <w:t>Anne Margrethe Andersen</w:t>
      </w:r>
      <w:r w:rsidR="006E72FE">
        <w:t>, der sidder på bænken</w:t>
      </w:r>
      <w:r w:rsidR="00930602">
        <w:t xml:space="preserve">, han var tømrer og </w:t>
      </w:r>
      <w:proofErr w:type="spellStart"/>
      <w:r w:rsidR="00930602">
        <w:t>hjulmand</w:t>
      </w:r>
      <w:proofErr w:type="spellEnd"/>
      <w:r w:rsidR="00930602">
        <w:t xml:space="preserve"> på dette tidspunkt og hun bestyrede butikken.  </w:t>
      </w:r>
    </w:p>
    <w:p w14:paraId="634D8840" w14:textId="63D8FF26" w:rsidR="00BE57AF" w:rsidRDefault="00BE57AF">
      <w:r>
        <w:rPr>
          <w:noProof/>
        </w:rPr>
        <w:lastRenderedPageBreak/>
        <w:drawing>
          <wp:inline distT="0" distB="0" distL="0" distR="0" wp14:anchorId="19539873" wp14:editId="30AEAAD6">
            <wp:extent cx="1653540" cy="2212826"/>
            <wp:effectExtent l="0" t="0" r="381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13" cy="2258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 w:rsidR="00930602">
        <w:rPr>
          <w:noProof/>
        </w:rPr>
        <w:t xml:space="preserve"> </w:t>
      </w:r>
      <w:r w:rsidR="00930602">
        <w:rPr>
          <w:noProof/>
        </w:rPr>
        <w:tab/>
      </w:r>
      <w:r>
        <w:rPr>
          <w:noProof/>
        </w:rPr>
        <w:drawing>
          <wp:inline distT="0" distB="0" distL="0" distR="0" wp14:anchorId="57CB5696" wp14:editId="257CDB8C">
            <wp:extent cx="1714500" cy="2182091"/>
            <wp:effectExtent l="0" t="0" r="0" b="889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089" cy="22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A0341" w14:textId="78E29360" w:rsidR="00930602" w:rsidRDefault="00930602">
      <w:r>
        <w:t>Jens Samuelsen</w:t>
      </w:r>
      <w:r>
        <w:tab/>
      </w:r>
      <w:r>
        <w:tab/>
        <w:t>Anne Margrethe Andersen</w:t>
      </w:r>
    </w:p>
    <w:p w14:paraId="7B732295" w14:textId="0B02B59A" w:rsidR="006E72FE" w:rsidRDefault="006E72FE"/>
    <w:p w14:paraId="01FD9803" w14:textId="78BD4E01" w:rsidR="006E72FE" w:rsidRDefault="006E72FE"/>
    <w:p w14:paraId="11666EEF" w14:textId="21BA86E4" w:rsidR="006E72FE" w:rsidRDefault="006E72FE"/>
    <w:p w14:paraId="0D5A1577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bdr w:val="none" w:sz="0" w:space="0" w:color="auto" w:frame="1"/>
        </w:rPr>
        <w:t>Poul Viggo Sørensen (1907-1996) har skrevet denne beretning om Jens Samuelsen:</w:t>
      </w:r>
    </w:p>
    <w:p w14:paraId="53F61CAB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</w:rPr>
      </w:pPr>
      <w:r w:rsidRPr="00930602">
        <w:rPr>
          <w:rStyle w:val="Strk"/>
          <w:rFonts w:asciiTheme="minorHAnsi" w:hAnsiTheme="minorHAnsi" w:cstheme="minorHAnsi"/>
          <w:bdr w:val="none" w:sz="0" w:space="0" w:color="auto" w:frame="1"/>
        </w:rPr>
        <w:t>Morfar.</w:t>
      </w:r>
    </w:p>
    <w:p w14:paraId="23B6ACEE" w14:textId="2C02996D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 xml:space="preserve">Mors far hed Jens Samuelsen. Han var født på </w:t>
      </w:r>
      <w:r w:rsidRPr="00930602">
        <w:rPr>
          <w:rFonts w:asciiTheme="minorHAnsi" w:hAnsiTheme="minorHAnsi" w:cstheme="minorHAnsi"/>
          <w:spacing w:val="-11"/>
          <w:bdr w:val="none" w:sz="0" w:space="0" w:color="auto" w:frame="1"/>
        </w:rPr>
        <w:t xml:space="preserve">Græsted Overdrev d. 15-1-1841, </w:t>
      </w:r>
      <w:proofErr w:type="spellStart"/>
      <w:r w:rsidRPr="00930602">
        <w:rPr>
          <w:rFonts w:asciiTheme="minorHAnsi" w:hAnsiTheme="minorHAnsi" w:cstheme="minorHAnsi"/>
          <w:spacing w:val="-11"/>
          <w:bdr w:val="none" w:sz="0" w:space="0" w:color="auto" w:frame="1"/>
        </w:rPr>
        <w:t>Bomann's</w:t>
      </w:r>
      <w:proofErr w:type="spellEnd"/>
      <w:r w:rsidRPr="00930602">
        <w:rPr>
          <w:rFonts w:asciiTheme="minorHAnsi" w:hAnsiTheme="minorHAnsi" w:cstheme="minorHAnsi"/>
          <w:spacing w:val="-11"/>
          <w:bdr w:val="none" w:sz="0" w:space="0" w:color="auto" w:frame="1"/>
        </w:rPr>
        <w:t xml:space="preserve"> Minde.</w:t>
      </w:r>
    </w:p>
    <w:p w14:paraId="3214F403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bdr w:val="none" w:sz="0" w:space="0" w:color="auto" w:frame="1"/>
        </w:rPr>
        <w:t> </w:t>
      </w:r>
    </w:p>
    <w:p w14:paraId="68E1F0DA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 xml:space="preserve">Da min mor blev født var han husmand på </w:t>
      </w:r>
      <w:proofErr w:type="spellStart"/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Fredbo</w:t>
      </w:r>
      <w:proofErr w:type="spellEnd"/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 </w:t>
      </w:r>
      <w:r w:rsidRPr="00930602">
        <w:rPr>
          <w:rFonts w:asciiTheme="minorHAnsi" w:hAnsiTheme="minorHAnsi" w:cstheme="minorHAnsi"/>
          <w:spacing w:val="-11"/>
          <w:bdr w:val="none" w:sz="0" w:space="0" w:color="auto" w:frame="1"/>
        </w:rPr>
        <w:t>Overdrev, Græsted. Omkring 1877 flyttede han til Højelt, </w:t>
      </w:r>
      <w:r w:rsidRPr="00930602">
        <w:rPr>
          <w:rFonts w:asciiTheme="minorHAnsi" w:hAnsiTheme="minorHAnsi" w:cstheme="minorHAnsi"/>
          <w:spacing w:val="-10"/>
          <w:bdr w:val="none" w:sz="0" w:space="0" w:color="auto" w:frame="1"/>
        </w:rPr>
        <w:t>og han står nævnt i kirkebøgerne som parcellist, høker, 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købmand og tømrer, men til huset i Højelt var der ingen jordtilliggende udover en lille have.</w:t>
      </w:r>
    </w:p>
    <w:p w14:paraId="3EE1CC43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bdr w:val="none" w:sz="0" w:space="0" w:color="auto" w:frame="1"/>
        </w:rPr>
        <w:t> </w:t>
      </w:r>
    </w:p>
    <w:p w14:paraId="776603D9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10"/>
          <w:bdr w:val="none" w:sz="0" w:space="0" w:color="auto" w:frame="1"/>
        </w:rPr>
        <w:t>Morfar var meget fingernem og desuden musikalsk.</w:t>
      </w:r>
    </w:p>
    <w:p w14:paraId="1FAE900C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>Jeg kan huske, at jeg engang så et brev, som han havde skrevet til mor, og hvori han bl.a. fortalte, at han </w:t>
      </w: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>havde været ude og spille til en fest. Jeg kan også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>huske, at vi havde et nodehefte derhjemme med gamle </w:t>
      </w:r>
      <w:r w:rsidRPr="00930602">
        <w:rPr>
          <w:rFonts w:asciiTheme="minorHAnsi" w:hAnsiTheme="minorHAnsi" w:cstheme="minorHAnsi"/>
          <w:spacing w:val="-10"/>
          <w:bdr w:val="none" w:sz="0" w:space="0" w:color="auto" w:frame="1"/>
        </w:rPr>
        <w:t>folkedansemelodier, og dem havde morfar været med til 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at samle. Om han selv spillede efter noder ved jeg ikke. Jeg er mest tilbøjelig til at tro, at han spillede efter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>gehør. Jeg mindes ikke at have hørt ham spille, men jeg kan huske, at der hang en violin i stuen i Højelt, men 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foruden violin spillede han også klarinet, ved jeg.</w:t>
      </w:r>
    </w:p>
    <w:p w14:paraId="06D8EBB6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bdr w:val="none" w:sz="0" w:space="0" w:color="auto" w:frame="1"/>
        </w:rPr>
        <w:t> </w:t>
      </w:r>
    </w:p>
    <w:p w14:paraId="4AD7664E" w14:textId="7AC4B06D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>Alfred og jeg gik tit fra Søborg op til Højelt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 xml:space="preserve">for at besøge mormor og morfar. Jeg kan huske jeg var </w:t>
      </w:r>
      <w:r w:rsidRPr="00930602">
        <w:rPr>
          <w:rFonts w:asciiTheme="minorHAnsi" w:hAnsiTheme="minorHAnsi" w:cstheme="minorHAnsi"/>
          <w:spacing w:val="-5"/>
          <w:bdr w:val="none" w:sz="0" w:space="0" w:color="auto" w:frame="1"/>
        </w:rPr>
        <w:t>gående derop allerede inden jeg var begyndt at gå i sko</w:t>
      </w: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>le. Dengang regnede man det ikke for noget at gå 7-8 km.</w:t>
      </w:r>
    </w:p>
    <w:p w14:paraId="447C9939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> </w:t>
      </w:r>
    </w:p>
    <w:p w14:paraId="7B0F0635" w14:textId="18B80FFE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10"/>
          <w:bdr w:val="none" w:sz="0" w:space="0" w:color="auto" w:frame="1"/>
        </w:rPr>
        <w:t>Far forærede mig engang et gammelt lommeur, et af dem der skulle trækkes op med en nøgle. Det kunne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 xml:space="preserve">ikke gå, så jeg tog det op til morfar, da jeg engang skulle op og besøge morbror Carl, som også boede i Højelt. Morfar fik hurtigt uret sat i stand, og jeg var meget 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lastRenderedPageBreak/>
        <w:t xml:space="preserve">stolt over, at jeg allerede havde lommeur, det fik man ellers først når man blev konfirmeret, og jeg har sikkert set efter hvor meget klokken var adskillige gange </w:t>
      </w:r>
      <w:r w:rsidRPr="00930602">
        <w:rPr>
          <w:rFonts w:asciiTheme="minorHAnsi" w:hAnsiTheme="minorHAnsi" w:cstheme="minorHAnsi"/>
          <w:spacing w:val="4"/>
          <w:bdr w:val="none" w:sz="0" w:space="0" w:color="auto" w:frame="1"/>
        </w:rPr>
        <w:t>om dagen.  Morfar døde da jeg var i</w:t>
      </w:r>
      <w:r w:rsidR="002E1BDB" w:rsidRPr="00930602">
        <w:rPr>
          <w:rFonts w:asciiTheme="minorHAnsi" w:hAnsiTheme="minorHAnsi" w:cstheme="minorHAnsi"/>
          <w:spacing w:val="4"/>
          <w:bdr w:val="none" w:sz="0" w:space="0" w:color="auto" w:frame="1"/>
        </w:rPr>
        <w:t xml:space="preserve"> </w:t>
      </w:r>
      <w:r w:rsidRPr="00930602">
        <w:rPr>
          <w:rFonts w:asciiTheme="minorHAnsi" w:hAnsiTheme="minorHAnsi" w:cstheme="minorHAnsi"/>
          <w:spacing w:val="4"/>
          <w:bdr w:val="none" w:sz="0" w:space="0" w:color="auto" w:frame="1"/>
        </w:rPr>
        <w:t>lære på Havreholm </w:t>
      </w:r>
      <w:r w:rsidRPr="00930602">
        <w:rPr>
          <w:rFonts w:asciiTheme="minorHAnsi" w:hAnsiTheme="minorHAnsi" w:cstheme="minorHAnsi"/>
          <w:spacing w:val="14"/>
          <w:bdr w:val="none" w:sz="0" w:space="0" w:color="auto" w:frame="1"/>
        </w:rPr>
        <w:t>Mejeri i 1926.  Sine sidste år tilbragte</w:t>
      </w:r>
      <w:r w:rsidR="002E1BDB" w:rsidRPr="00930602">
        <w:rPr>
          <w:rFonts w:asciiTheme="minorHAnsi" w:hAnsiTheme="minorHAnsi" w:cstheme="minorHAnsi"/>
          <w:spacing w:val="14"/>
          <w:bdr w:val="none" w:sz="0" w:space="0" w:color="auto" w:frame="1"/>
        </w:rPr>
        <w:t xml:space="preserve"> h</w:t>
      </w:r>
      <w:r w:rsidRPr="00930602">
        <w:rPr>
          <w:rFonts w:asciiTheme="minorHAnsi" w:hAnsiTheme="minorHAnsi" w:cstheme="minorHAnsi"/>
          <w:spacing w:val="14"/>
          <w:bdr w:val="none" w:sz="0" w:space="0" w:color="auto" w:frame="1"/>
        </w:rPr>
        <w:t>an hos min </w:t>
      </w:r>
      <w:r w:rsidRPr="00930602">
        <w:rPr>
          <w:rFonts w:asciiTheme="minorHAnsi" w:hAnsiTheme="minorHAnsi" w:cstheme="minorHAnsi"/>
          <w:spacing w:val="4"/>
          <w:bdr w:val="none" w:sz="0" w:space="0" w:color="auto" w:frame="1"/>
        </w:rPr>
        <w:t>moster Hilda i Unnerup ved Helsinge. Jeg kan huske, at </w:t>
      </w:r>
      <w:r w:rsidRPr="00930602">
        <w:rPr>
          <w:rFonts w:asciiTheme="minorHAnsi" w:hAnsiTheme="minorHAnsi" w:cstheme="minorHAnsi"/>
          <w:spacing w:val="12"/>
          <w:bdr w:val="none" w:sz="0" w:space="0" w:color="auto" w:frame="1"/>
        </w:rPr>
        <w:t>jeg engang var oppe og se til ham i Højelt, det har </w:t>
      </w:r>
      <w:r w:rsidRPr="00930602">
        <w:rPr>
          <w:rFonts w:asciiTheme="minorHAnsi" w:hAnsiTheme="minorHAnsi" w:cstheme="minorHAnsi"/>
          <w:spacing w:val="5"/>
          <w:bdr w:val="none" w:sz="0" w:space="0" w:color="auto" w:frame="1"/>
        </w:rPr>
        <w:t>nok været efter min mormor var død. Så vidt jeg husker </w:t>
      </w:r>
      <w:r w:rsidRPr="00930602">
        <w:rPr>
          <w:rFonts w:asciiTheme="minorHAnsi" w:hAnsiTheme="minorHAnsi" w:cstheme="minorHAnsi"/>
          <w:spacing w:val="2"/>
          <w:bdr w:val="none" w:sz="0" w:space="0" w:color="auto" w:frame="1"/>
        </w:rPr>
        <w:t>boede han til leje hos naboen. Huset med købmandsforret</w:t>
      </w:r>
      <w:r w:rsidRPr="00930602">
        <w:rPr>
          <w:rFonts w:asciiTheme="minorHAnsi" w:hAnsiTheme="minorHAnsi" w:cstheme="minorHAnsi"/>
          <w:spacing w:val="7"/>
          <w:bdr w:val="none" w:sz="0" w:space="0" w:color="auto" w:frame="1"/>
        </w:rPr>
        <w:t xml:space="preserve">ningen må da have været solgt.  Han sad og spiste kogt sild, da jeg kom. Silden dyppede han i meldyppelse, </w:t>
      </w:r>
      <w:proofErr w:type="spellStart"/>
      <w:r w:rsidRPr="00930602">
        <w:rPr>
          <w:rFonts w:asciiTheme="minorHAnsi" w:hAnsiTheme="minorHAnsi" w:cstheme="minorHAnsi"/>
          <w:spacing w:val="7"/>
          <w:bdr w:val="none" w:sz="0" w:space="0" w:color="auto" w:frame="1"/>
        </w:rPr>
        <w:t>d.v.s</w:t>
      </w:r>
      <w:proofErr w:type="spellEnd"/>
      <w:r w:rsidRPr="00930602">
        <w:rPr>
          <w:rFonts w:asciiTheme="minorHAnsi" w:hAnsiTheme="minorHAnsi" w:cstheme="minorHAnsi"/>
          <w:spacing w:val="7"/>
          <w:bdr w:val="none" w:sz="0" w:space="0" w:color="auto" w:frame="1"/>
        </w:rPr>
        <w:t>. mel rørt op med lidt vand, det brugte man meget </w:t>
      </w:r>
      <w:r w:rsidRPr="00930602">
        <w:rPr>
          <w:rFonts w:asciiTheme="minorHAnsi" w:hAnsiTheme="minorHAnsi" w:cstheme="minorHAnsi"/>
          <w:spacing w:val="8"/>
          <w:bdr w:val="none" w:sz="0" w:space="0" w:color="auto" w:frame="1"/>
        </w:rPr>
        <w:t>den gang. Jeg ved ikke hvornår det var, men jeg har </w:t>
      </w:r>
      <w:r w:rsidRPr="00930602">
        <w:rPr>
          <w:rFonts w:asciiTheme="minorHAnsi" w:hAnsiTheme="minorHAnsi" w:cstheme="minorHAnsi"/>
          <w:spacing w:val="15"/>
          <w:bdr w:val="none" w:sz="0" w:space="0" w:color="auto" w:frame="1"/>
        </w:rPr>
        <w:t>vel været 12-13 år. Det så ud til at være en trist </w:t>
      </w:r>
      <w:r w:rsidRPr="00930602">
        <w:rPr>
          <w:rFonts w:asciiTheme="minorHAnsi" w:hAnsiTheme="minorHAnsi" w:cstheme="minorHAnsi"/>
          <w:spacing w:val="14"/>
          <w:bdr w:val="none" w:sz="0" w:space="0" w:color="auto" w:frame="1"/>
        </w:rPr>
        <w:t>tilværelse morfar førte, men det er jo heller ikke </w:t>
      </w:r>
      <w:r w:rsidRPr="00930602">
        <w:rPr>
          <w:rFonts w:asciiTheme="minorHAnsi" w:hAnsiTheme="minorHAnsi" w:cstheme="minorHAnsi"/>
          <w:spacing w:val="2"/>
          <w:bdr w:val="none" w:sz="0" w:space="0" w:color="auto" w:frame="1"/>
        </w:rPr>
        <w:t>særlig opmuntrende at være gammel og hjælpeløs og af</w:t>
      </w:r>
      <w:r w:rsidRPr="00930602">
        <w:rPr>
          <w:rFonts w:asciiTheme="minorHAnsi" w:hAnsiTheme="minorHAnsi" w:cstheme="minorHAnsi"/>
          <w:spacing w:val="9"/>
          <w:bdr w:val="none" w:sz="0" w:space="0" w:color="auto" w:frame="1"/>
        </w:rPr>
        <w:t>hængig af andre. Han spekulerede lidt på det hinsidige, </w:t>
      </w:r>
      <w:r w:rsidRPr="00930602">
        <w:rPr>
          <w:rFonts w:asciiTheme="minorHAnsi" w:hAnsiTheme="minorHAnsi" w:cstheme="minorHAnsi"/>
          <w:spacing w:val="13"/>
          <w:bdr w:val="none" w:sz="0" w:space="0" w:color="auto" w:frame="1"/>
        </w:rPr>
        <w:t>kunne jeg forstå, for han fortalte mig en historie. </w:t>
      </w:r>
      <w:r w:rsidRPr="00930602">
        <w:rPr>
          <w:rFonts w:asciiTheme="minorHAnsi" w:hAnsiTheme="minorHAnsi" w:cstheme="minorHAnsi"/>
          <w:spacing w:val="10"/>
          <w:bdr w:val="none" w:sz="0" w:space="0" w:color="auto" w:frame="1"/>
        </w:rPr>
        <w:t>Nu skal jeg fortælle dig hvor lang evigheden er, sagde </w:t>
      </w:r>
      <w:r w:rsidRPr="00930602">
        <w:rPr>
          <w:rFonts w:asciiTheme="minorHAnsi" w:hAnsiTheme="minorHAnsi" w:cstheme="minorHAnsi"/>
          <w:spacing w:val="15"/>
          <w:bdr w:val="none" w:sz="0" w:space="0" w:color="auto" w:frame="1"/>
        </w:rPr>
        <w:t>han: Langt ude i skoven ligger et stort bjerg, det er </w:t>
      </w:r>
      <w:r w:rsidRPr="00930602">
        <w:rPr>
          <w:rFonts w:asciiTheme="minorHAnsi" w:hAnsiTheme="minorHAnsi" w:cstheme="minorHAnsi"/>
          <w:spacing w:val="12"/>
          <w:bdr w:val="none" w:sz="0" w:space="0" w:color="auto" w:frame="1"/>
        </w:rPr>
        <w:t>l0 mil langt, l0 mil bredt og l0 mil højt. Engang hvert </w:t>
      </w:r>
      <w:r w:rsidRPr="00930602">
        <w:rPr>
          <w:rFonts w:asciiTheme="minorHAnsi" w:hAnsiTheme="minorHAnsi" w:cstheme="minorHAnsi"/>
          <w:spacing w:val="8"/>
          <w:bdr w:val="none" w:sz="0" w:space="0" w:color="auto" w:frame="1"/>
        </w:rPr>
        <w:t>l00 år kommer en lille fugl og hvæsser sit næb på dette </w:t>
      </w:r>
      <w:r w:rsidRPr="00930602">
        <w:rPr>
          <w:rFonts w:asciiTheme="minorHAnsi" w:hAnsiTheme="minorHAnsi" w:cstheme="minorHAnsi"/>
          <w:spacing w:val="15"/>
          <w:bdr w:val="none" w:sz="0" w:space="0" w:color="auto" w:frame="1"/>
        </w:rPr>
        <w:t>bjerg. Når denne lille fugl har slidt bjerget helt væk </w:t>
      </w:r>
      <w:r w:rsidRPr="00930602">
        <w:rPr>
          <w:rFonts w:asciiTheme="minorHAnsi" w:hAnsiTheme="minorHAnsi" w:cstheme="minorHAnsi"/>
          <w:spacing w:val="9"/>
          <w:bdr w:val="none" w:sz="0" w:space="0" w:color="auto" w:frame="1"/>
        </w:rPr>
        <w:t>så er evigheden forbi. Det syntes jeg var en meget god </w:t>
      </w:r>
      <w:r w:rsidRPr="00930602">
        <w:rPr>
          <w:rFonts w:asciiTheme="minorHAnsi" w:hAnsiTheme="minorHAnsi" w:cstheme="minorHAnsi"/>
          <w:spacing w:val="16"/>
          <w:bdr w:val="none" w:sz="0" w:space="0" w:color="auto" w:frame="1"/>
        </w:rPr>
        <w:t>definition på evigheden. Jeg har i altfald aldrig siden </w:t>
      </w:r>
      <w:r w:rsidRPr="00930602">
        <w:rPr>
          <w:rFonts w:asciiTheme="minorHAnsi" w:hAnsiTheme="minorHAnsi" w:cstheme="minorHAnsi"/>
          <w:spacing w:val="6"/>
          <w:bdr w:val="none" w:sz="0" w:space="0" w:color="auto" w:frame="1"/>
        </w:rPr>
        <w:t>hørt nogen bedre. Det var ikke en engelsk mil morfar talte om, for den kendte han vist næppe, det var en </w:t>
      </w:r>
      <w:r w:rsidRPr="00930602">
        <w:rPr>
          <w:rFonts w:asciiTheme="minorHAnsi" w:hAnsiTheme="minorHAnsi" w:cstheme="minorHAnsi"/>
          <w:spacing w:val="5"/>
          <w:bdr w:val="none" w:sz="0" w:space="0" w:color="auto" w:frame="1"/>
        </w:rPr>
        <w:t>dansk mil, og den er 7,5 km.</w:t>
      </w:r>
    </w:p>
    <w:p w14:paraId="0A6E0BAE" w14:textId="77777777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> </w:t>
      </w:r>
    </w:p>
    <w:p w14:paraId="3AC2BF65" w14:textId="7ED1A54F" w:rsidR="006E72FE" w:rsidRPr="00930602" w:rsidRDefault="006E72FE" w:rsidP="006E72FE">
      <w:pPr>
        <w:pStyle w:val="NormalWeb"/>
        <w:shd w:val="clear" w:color="auto" w:fill="FFFFFF"/>
        <w:spacing w:before="0" w:beforeAutospacing="0" w:after="0" w:afterAutospacing="0" w:line="207" w:lineRule="atLeast"/>
        <w:rPr>
          <w:rFonts w:asciiTheme="minorHAnsi" w:hAnsiTheme="minorHAnsi" w:cstheme="minorHAnsi"/>
        </w:rPr>
      </w:pPr>
      <w:r w:rsidRPr="00930602">
        <w:rPr>
          <w:rFonts w:asciiTheme="minorHAnsi" w:hAnsiTheme="minorHAnsi" w:cstheme="minorHAnsi"/>
          <w:spacing w:val="9"/>
          <w:bdr w:val="none" w:sz="0" w:space="0" w:color="auto" w:frame="1"/>
        </w:rPr>
        <w:t>Engang da vi i skolen, på opfordring </w:t>
      </w:r>
      <w:r w:rsidRPr="00930602">
        <w:rPr>
          <w:rFonts w:asciiTheme="minorHAnsi" w:hAnsiTheme="minorHAnsi" w:cstheme="minorHAnsi"/>
          <w:spacing w:val="7"/>
          <w:bdr w:val="none" w:sz="0" w:space="0" w:color="auto" w:frame="1"/>
        </w:rPr>
        <w:t>af Anders Uhrskov, der har samlet alt hvad han kunne </w:t>
      </w:r>
      <w:r w:rsidRPr="00930602">
        <w:rPr>
          <w:rFonts w:asciiTheme="minorHAnsi" w:hAnsiTheme="minorHAnsi" w:cstheme="minorHAnsi"/>
          <w:spacing w:val="3"/>
          <w:bdr w:val="none" w:sz="0" w:space="0" w:color="auto" w:frame="1"/>
        </w:rPr>
        <w:t xml:space="preserve">finde om </w:t>
      </w:r>
      <w:proofErr w:type="spellStart"/>
      <w:r w:rsidRPr="00930602">
        <w:rPr>
          <w:rFonts w:asciiTheme="minorHAnsi" w:hAnsiTheme="minorHAnsi" w:cstheme="minorHAnsi"/>
          <w:spacing w:val="3"/>
          <w:bdr w:val="none" w:sz="0" w:space="0" w:color="auto" w:frame="1"/>
        </w:rPr>
        <w:t>Nordsjællandsk</w:t>
      </w:r>
      <w:proofErr w:type="spellEnd"/>
      <w:r w:rsidRPr="00930602">
        <w:rPr>
          <w:rFonts w:asciiTheme="minorHAnsi" w:hAnsiTheme="minorHAnsi" w:cstheme="minorHAnsi"/>
          <w:spacing w:val="3"/>
          <w:bdr w:val="none" w:sz="0" w:space="0" w:color="auto" w:frame="1"/>
        </w:rPr>
        <w:t xml:space="preserve"> Folkeliv gennem tiderne, gik </w:t>
      </w:r>
      <w:r w:rsidRPr="00930602">
        <w:rPr>
          <w:rFonts w:asciiTheme="minorHAnsi" w:hAnsiTheme="minorHAnsi" w:cstheme="minorHAnsi"/>
          <w:spacing w:val="8"/>
          <w:bdr w:val="none" w:sz="0" w:space="0" w:color="auto" w:frame="1"/>
        </w:rPr>
        <w:t>jeg op til morfar og spurgte ham, om han kendte nogle </w:t>
      </w:r>
      <w:r w:rsidRPr="00930602">
        <w:rPr>
          <w:rFonts w:asciiTheme="minorHAnsi" w:hAnsiTheme="minorHAnsi" w:cstheme="minorHAnsi"/>
          <w:bdr w:val="none" w:sz="0" w:space="0" w:color="auto" w:frame="1"/>
        </w:rPr>
        <w:t>gamle sagn. Jeg kan ikke huske, hvor mange han fortalte </w:t>
      </w:r>
      <w:r w:rsidRPr="00930602">
        <w:rPr>
          <w:rFonts w:asciiTheme="minorHAnsi" w:hAnsiTheme="minorHAnsi" w:cstheme="minorHAnsi"/>
          <w:spacing w:val="3"/>
          <w:bdr w:val="none" w:sz="0" w:space="0" w:color="auto" w:frame="1"/>
        </w:rPr>
        <w:t>mig, men et af dem mindes jeg da endnu, og jeg ved,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>at nogle af de oplysninger, mine klassekammerater og 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 xml:space="preserve">jeg skaffede, kom med i Anders </w:t>
      </w:r>
      <w:proofErr w:type="spellStart"/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Uhrskov's</w:t>
      </w:r>
      <w:proofErr w:type="spellEnd"/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 xml:space="preserve"> samlinger. Sagnet, jeg husker, var om en gammel kone, der kunne </w:t>
      </w:r>
      <w:r w:rsidRPr="00930602">
        <w:rPr>
          <w:rFonts w:asciiTheme="minorHAnsi" w:hAnsiTheme="minorHAnsi" w:cstheme="minorHAnsi"/>
          <w:spacing w:val="-13"/>
          <w:bdr w:val="none" w:sz="0" w:space="0" w:color="auto" w:frame="1"/>
        </w:rPr>
        <w:t>sidde hjemme i sin stue og ved besværgelser og mærkelige </w:t>
      </w:r>
      <w:r w:rsidRPr="00930602">
        <w:rPr>
          <w:rFonts w:asciiTheme="minorHAnsi" w:hAnsiTheme="minorHAnsi" w:cstheme="minorHAnsi"/>
          <w:spacing w:val="-11"/>
          <w:bdr w:val="none" w:sz="0" w:space="0" w:color="auto" w:frame="1"/>
        </w:rPr>
        <w:t>fagter såsom malkelignende bevægelser op mod loftet, 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kunne malke andre menneskers køer. Historien er antagelig opstået på den måde, at en eller anden bonde ikke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>har fået så meget ud af sine køer, som han syntes, at han burde have, og så måske i sin naivitet troet, at 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det skyldtes trolddom fra en gammel kones side, som han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>af en eller anden grund havde set sig gal på. Trolddom og hekseri var der jo meget af i gamle dage. Når fløden </w:t>
      </w:r>
      <w:r w:rsidRPr="00930602">
        <w:rPr>
          <w:rFonts w:asciiTheme="minorHAnsi" w:hAnsiTheme="minorHAnsi" w:cstheme="minorHAnsi"/>
          <w:spacing w:val="-10"/>
          <w:bdr w:val="none" w:sz="0" w:space="0" w:color="auto" w:frame="1"/>
        </w:rPr>
        <w:t>ved kærningen ikke ville udskille smør, og når øllet </w:t>
      </w:r>
      <w:r w:rsidRPr="00930602">
        <w:rPr>
          <w:rFonts w:asciiTheme="minorHAnsi" w:hAnsiTheme="minorHAnsi" w:cstheme="minorHAnsi"/>
          <w:spacing w:val="-11"/>
          <w:bdr w:val="none" w:sz="0" w:space="0" w:color="auto" w:frame="1"/>
        </w:rPr>
        <w:t>ikke ville lykkes, regnede man i de fleste tilfælde med, 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at det skyldtes onde anslag fra andre menneskers side, </w:t>
      </w: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>gerne fra gamle værgeløse koner, hvis kummerlige til</w:t>
      </w:r>
      <w:r w:rsidRPr="00930602">
        <w:rPr>
          <w:rFonts w:asciiTheme="minorHAnsi" w:hAnsiTheme="minorHAnsi" w:cstheme="minorHAnsi"/>
          <w:spacing w:val="-12"/>
          <w:bdr w:val="none" w:sz="0" w:space="0" w:color="auto" w:frame="1"/>
        </w:rPr>
        <w:t>værelse på den måde blev endnu mere elendig. Den virke</w:t>
      </w:r>
      <w:r w:rsidRPr="00930602">
        <w:rPr>
          <w:rFonts w:asciiTheme="minorHAnsi" w:hAnsiTheme="minorHAnsi" w:cstheme="minorHAnsi"/>
          <w:spacing w:val="-8"/>
          <w:bdr w:val="none" w:sz="0" w:space="0" w:color="auto" w:frame="1"/>
        </w:rPr>
        <w:t>lige årsag var sikkert uvidenhed og manglende hygiejne. </w:t>
      </w:r>
      <w:r w:rsidRPr="00930602">
        <w:rPr>
          <w:rFonts w:asciiTheme="minorHAnsi" w:hAnsiTheme="minorHAnsi" w:cstheme="minorHAnsi"/>
          <w:spacing w:val="-7"/>
          <w:bdr w:val="none" w:sz="0" w:space="0" w:color="auto" w:frame="1"/>
        </w:rPr>
        <w:t>Men det var nu ikke bare i gamle dage, at overtroen florerede, den trives i bedste velgående, også i vores såkaldte oplyste tider. Den giver sig bare andre udslag </w:t>
      </w:r>
      <w:r w:rsidRPr="00930602">
        <w:rPr>
          <w:rFonts w:asciiTheme="minorHAnsi" w:hAnsiTheme="minorHAnsi" w:cstheme="minorHAnsi"/>
          <w:spacing w:val="-9"/>
          <w:bdr w:val="none" w:sz="0" w:space="0" w:color="auto" w:frame="1"/>
        </w:rPr>
        <w:t>nu end den gang.</w:t>
      </w:r>
    </w:p>
    <w:p w14:paraId="0BD597EC" w14:textId="77777777" w:rsidR="006E72FE" w:rsidRPr="00930602" w:rsidRDefault="006E72FE">
      <w:pPr>
        <w:rPr>
          <w:rFonts w:asciiTheme="minorHAnsi" w:hAnsiTheme="minorHAnsi" w:cstheme="minorHAnsi"/>
          <w:szCs w:val="24"/>
        </w:rPr>
      </w:pPr>
    </w:p>
    <w:p w14:paraId="631F4268" w14:textId="414372B0" w:rsidR="00C94A5F" w:rsidRDefault="00C94A5F"/>
    <w:sectPr w:rsidR="00C94A5F" w:rsidSect="002159D5">
      <w:pgSz w:w="16838" w:h="11906" w:orient="landscape"/>
      <w:pgMar w:top="1134" w:right="170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9D5"/>
    <w:rsid w:val="002159D5"/>
    <w:rsid w:val="002E1BDB"/>
    <w:rsid w:val="00401091"/>
    <w:rsid w:val="00505F23"/>
    <w:rsid w:val="00591AD0"/>
    <w:rsid w:val="006E72FE"/>
    <w:rsid w:val="007A6933"/>
    <w:rsid w:val="00930602"/>
    <w:rsid w:val="00BE57AF"/>
    <w:rsid w:val="00C9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6BA77"/>
  <w15:chartTrackingRefBased/>
  <w15:docId w15:val="{ED3E50BF-7ECB-4AC3-ADA1-447FDA6F9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Times New Roman"/>
        <w:sz w:val="24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6933"/>
  </w:style>
  <w:style w:type="paragraph" w:styleId="Overskrift1">
    <w:name w:val="heading 1"/>
    <w:basedOn w:val="Normal"/>
    <w:next w:val="Normal"/>
    <w:link w:val="Overskrift1Tegn"/>
    <w:uiPriority w:val="9"/>
    <w:qFormat/>
    <w:rsid w:val="007A6933"/>
    <w:pPr>
      <w:keepNext/>
      <w:keepLines/>
      <w:spacing w:before="24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A6933"/>
    <w:pPr>
      <w:keepNext/>
      <w:keepLines/>
      <w:spacing w:before="40"/>
      <w:outlineLvl w:val="1"/>
    </w:pPr>
    <w:rPr>
      <w:rFonts w:ascii="Calibri Light" w:eastAsia="Times New Roman" w:hAnsi="Calibri Light"/>
      <w:color w:val="2F5496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7A6933"/>
    <w:pPr>
      <w:keepNext/>
      <w:keepLines/>
      <w:spacing w:before="40"/>
      <w:outlineLvl w:val="3"/>
    </w:pPr>
    <w:rPr>
      <w:rFonts w:ascii="Calibri Light" w:eastAsia="Times New Roman" w:hAnsi="Calibri Light"/>
      <w:i/>
      <w:iCs/>
      <w:color w:val="2F549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7A6933"/>
    <w:rPr>
      <w:rFonts w:ascii="Calibri Light" w:eastAsia="Times New Roman" w:hAnsi="Calibri Light"/>
      <w:color w:val="2F5496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A6933"/>
    <w:rPr>
      <w:rFonts w:ascii="Calibri Light" w:eastAsia="Times New Roman" w:hAnsi="Calibri Light"/>
      <w:color w:val="2F5496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rsid w:val="007A6933"/>
    <w:rPr>
      <w:rFonts w:ascii="Calibri Light" w:eastAsia="Times New Roman" w:hAnsi="Calibri Light"/>
      <w:i/>
      <w:iCs/>
      <w:color w:val="2F5496"/>
    </w:rPr>
  </w:style>
  <w:style w:type="paragraph" w:styleId="Titel">
    <w:name w:val="Title"/>
    <w:basedOn w:val="Normal"/>
    <w:next w:val="Normal"/>
    <w:link w:val="TitelTegn"/>
    <w:uiPriority w:val="10"/>
    <w:qFormat/>
    <w:rsid w:val="007A6933"/>
    <w:rPr>
      <w:rFonts w:ascii="Calibri Light" w:eastAsia="Times New Roman" w:hAnsi="Calibri Light"/>
      <w:spacing w:val="-10"/>
      <w:kern w:val="3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7A6933"/>
    <w:rPr>
      <w:rFonts w:ascii="Calibri Light" w:eastAsia="Times New Roman" w:hAnsi="Calibri Light"/>
      <w:spacing w:val="-10"/>
      <w:kern w:val="3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6E72FE"/>
    <w:pPr>
      <w:spacing w:before="100" w:beforeAutospacing="1" w:after="100" w:afterAutospacing="1"/>
    </w:pPr>
    <w:rPr>
      <w:rFonts w:ascii="Times New Roman" w:eastAsia="Times New Roman" w:hAnsi="Times New Roman"/>
      <w:szCs w:val="24"/>
      <w:lang w:eastAsia="da-DK"/>
    </w:rPr>
  </w:style>
  <w:style w:type="character" w:styleId="Strk">
    <w:name w:val="Strong"/>
    <w:basedOn w:val="Standardskrifttypeiafsnit"/>
    <w:uiPriority w:val="22"/>
    <w:qFormat/>
    <w:rsid w:val="006E72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20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4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4" w:color="auto"/>
            <w:right w:val="none" w:sz="0" w:space="0" w:color="auto"/>
          </w:divBdr>
        </w:div>
      </w:divsChild>
    </w:div>
    <w:div w:id="1651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2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661</Words>
  <Characters>4039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Poul Petersen</dc:creator>
  <cp:keywords/>
  <dc:description/>
  <cp:lastModifiedBy>Poul Petersen</cp:lastModifiedBy>
  <cp:revision>7</cp:revision>
  <dcterms:created xsi:type="dcterms:W3CDTF">2020-12-04T09:31:00Z</dcterms:created>
  <dcterms:modified xsi:type="dcterms:W3CDTF">2020-12-04T14:24:00Z</dcterms:modified>
</cp:coreProperties>
</file>